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53F6" w:rsidRDefault="008053F6"/>
    <w:p w:rsidR="00360054" w:rsidRDefault="00360054" w:rsidP="00360054"/>
    <w:p w:rsidR="0017299F" w:rsidRDefault="0017299F" w:rsidP="00360054">
      <w:pPr>
        <w:rPr>
          <w:b/>
        </w:rPr>
      </w:pPr>
    </w:p>
    <w:p w:rsidR="0017299F" w:rsidRDefault="0017299F" w:rsidP="00360054">
      <w:pPr>
        <w:rPr>
          <w:b/>
        </w:rPr>
      </w:pPr>
    </w:p>
    <w:p w:rsidR="005A0EF1" w:rsidRDefault="005A0EF1" w:rsidP="00360054">
      <w:pPr>
        <w:rPr>
          <w:b/>
        </w:rPr>
      </w:pPr>
    </w:p>
    <w:p w:rsidR="00416BC9" w:rsidRDefault="00416BC9" w:rsidP="00360054">
      <w:pPr>
        <w:rPr>
          <w:b/>
        </w:rPr>
      </w:pPr>
    </w:p>
    <w:p w:rsidR="0017299F" w:rsidRDefault="0017299F" w:rsidP="00360054">
      <w:pPr>
        <w:rPr>
          <w:b/>
        </w:rPr>
      </w:pPr>
    </w:p>
    <w:p w:rsidR="00360054" w:rsidRPr="00CC0AC3" w:rsidRDefault="0017299F" w:rsidP="00CC0AC3">
      <w:pPr>
        <w:spacing w:line="240" w:lineRule="auto"/>
        <w:jc w:val="center"/>
        <w:rPr>
          <w:b/>
          <w:sz w:val="20"/>
          <w:szCs w:val="20"/>
        </w:rPr>
      </w:pPr>
      <w:r w:rsidRPr="00CC0AC3">
        <w:rPr>
          <w:b/>
          <w:sz w:val="20"/>
          <w:szCs w:val="20"/>
        </w:rPr>
        <w:t>PAST DUE NOTICE</w:t>
      </w:r>
    </w:p>
    <w:p w:rsidR="00360054" w:rsidRPr="00CC0AC3" w:rsidRDefault="0017299F" w:rsidP="00CC0AC3">
      <w:pPr>
        <w:spacing w:line="240" w:lineRule="auto"/>
        <w:rPr>
          <w:sz w:val="20"/>
          <w:szCs w:val="20"/>
        </w:rPr>
      </w:pPr>
      <w:r w:rsidRPr="00CC0AC3">
        <w:rPr>
          <w:sz w:val="20"/>
          <w:szCs w:val="20"/>
        </w:rPr>
        <w:t>Our records indicate that we have not received your</w:t>
      </w:r>
      <w:r w:rsidR="00077595">
        <w:rPr>
          <w:sz w:val="20"/>
          <w:szCs w:val="20"/>
        </w:rPr>
        <w:t xml:space="preserve"> response for the</w:t>
      </w:r>
      <w:r w:rsidRPr="00CC0AC3">
        <w:rPr>
          <w:sz w:val="20"/>
          <w:szCs w:val="20"/>
        </w:rPr>
        <w:t xml:space="preserve"> </w:t>
      </w:r>
      <w:r w:rsidR="00421754" w:rsidRPr="00421754">
        <w:rPr>
          <w:b/>
          <w:sz w:val="20"/>
          <w:szCs w:val="20"/>
        </w:rPr>
        <w:t>Quarterly Survey of</w:t>
      </w:r>
      <w:r w:rsidR="00B07F62">
        <w:rPr>
          <w:b/>
          <w:sz w:val="20"/>
          <w:szCs w:val="20"/>
        </w:rPr>
        <w:t xml:space="preserve"> Selected Non-Property Taxes</w:t>
      </w:r>
      <w:r w:rsidR="00421754">
        <w:rPr>
          <w:sz w:val="20"/>
          <w:szCs w:val="20"/>
        </w:rPr>
        <w:t>.</w:t>
      </w:r>
      <w:r w:rsidR="00B07F62">
        <w:rPr>
          <w:sz w:val="20"/>
          <w:szCs w:val="20"/>
        </w:rPr>
        <w:t xml:space="preserve"> </w:t>
      </w:r>
      <w:r w:rsidRPr="00CC0AC3">
        <w:rPr>
          <w:sz w:val="20"/>
          <w:szCs w:val="20"/>
        </w:rPr>
        <w:t>Please complete the survey online using the following information:</w:t>
      </w:r>
    </w:p>
    <w:p w:rsidR="00EF70A3" w:rsidRPr="00CC0AC3" w:rsidRDefault="00EF70A3" w:rsidP="00CC0AC3">
      <w:pPr>
        <w:spacing w:after="0" w:line="240" w:lineRule="auto"/>
        <w:rPr>
          <w:b/>
          <w:sz w:val="20"/>
          <w:szCs w:val="20"/>
        </w:rPr>
      </w:pPr>
      <w:r w:rsidRPr="00CC0AC3">
        <w:rPr>
          <w:b/>
          <w:sz w:val="20"/>
          <w:szCs w:val="20"/>
        </w:rPr>
        <w:t>Website:</w:t>
      </w:r>
    </w:p>
    <w:p w:rsidR="00EF70A3" w:rsidRPr="00CC0AC3" w:rsidRDefault="00EF70A3" w:rsidP="00CC0AC3">
      <w:pPr>
        <w:spacing w:after="0" w:line="240" w:lineRule="auto"/>
        <w:rPr>
          <w:b/>
          <w:sz w:val="20"/>
          <w:szCs w:val="20"/>
        </w:rPr>
      </w:pPr>
      <w:r w:rsidRPr="00CC0AC3">
        <w:rPr>
          <w:b/>
          <w:sz w:val="20"/>
          <w:szCs w:val="20"/>
        </w:rPr>
        <w:t>User ID:</w:t>
      </w:r>
    </w:p>
    <w:p w:rsidR="00EF70A3" w:rsidRDefault="00EF70A3" w:rsidP="00CC0AC3">
      <w:pPr>
        <w:spacing w:after="0" w:line="240" w:lineRule="auto"/>
        <w:rPr>
          <w:b/>
          <w:sz w:val="20"/>
          <w:szCs w:val="20"/>
        </w:rPr>
      </w:pPr>
      <w:r w:rsidRPr="00CC0AC3">
        <w:rPr>
          <w:b/>
          <w:sz w:val="20"/>
          <w:szCs w:val="20"/>
        </w:rPr>
        <w:t>Password:</w:t>
      </w:r>
    </w:p>
    <w:p w:rsidR="00421754" w:rsidRPr="00CC0AC3" w:rsidRDefault="00421754" w:rsidP="00CC0AC3">
      <w:pPr>
        <w:spacing w:after="0" w:line="240" w:lineRule="auto"/>
        <w:rPr>
          <w:b/>
          <w:sz w:val="20"/>
          <w:szCs w:val="20"/>
        </w:rPr>
      </w:pPr>
      <w:r>
        <w:rPr>
          <w:b/>
          <w:sz w:val="20"/>
          <w:szCs w:val="20"/>
        </w:rPr>
        <w:t>Quarter Ending:</w:t>
      </w:r>
    </w:p>
    <w:p w:rsidR="00EF70A3" w:rsidRPr="00CC0AC3" w:rsidRDefault="00EF70A3" w:rsidP="00CC0AC3">
      <w:pPr>
        <w:spacing w:after="0" w:line="240" w:lineRule="auto"/>
        <w:rPr>
          <w:b/>
          <w:sz w:val="20"/>
          <w:szCs w:val="20"/>
        </w:rPr>
      </w:pPr>
      <w:r w:rsidRPr="00CC0AC3">
        <w:rPr>
          <w:b/>
          <w:sz w:val="20"/>
          <w:szCs w:val="20"/>
        </w:rPr>
        <w:t>Due date:</w:t>
      </w:r>
    </w:p>
    <w:p w:rsidR="00EF70A3" w:rsidRPr="00CC0AC3" w:rsidRDefault="00EF70A3" w:rsidP="00CC0AC3">
      <w:pPr>
        <w:spacing w:after="0" w:line="240" w:lineRule="auto"/>
        <w:rPr>
          <w:b/>
          <w:sz w:val="20"/>
          <w:szCs w:val="20"/>
        </w:rPr>
      </w:pPr>
    </w:p>
    <w:p w:rsidR="00654735" w:rsidRPr="00CC0AC3" w:rsidRDefault="00654735" w:rsidP="00654735">
      <w:pPr>
        <w:spacing w:line="240" w:lineRule="auto"/>
        <w:rPr>
          <w:sz w:val="20"/>
          <w:szCs w:val="20"/>
        </w:rPr>
      </w:pPr>
      <w:r w:rsidRPr="00CC0AC3">
        <w:rPr>
          <w:sz w:val="20"/>
          <w:szCs w:val="20"/>
        </w:rPr>
        <w:t>If you</w:t>
      </w:r>
      <w:r w:rsidR="00421754">
        <w:rPr>
          <w:sz w:val="20"/>
          <w:szCs w:val="20"/>
        </w:rPr>
        <w:t xml:space="preserve"> have already submitted your response, </w:t>
      </w:r>
      <w:r w:rsidR="00611352">
        <w:rPr>
          <w:sz w:val="20"/>
          <w:szCs w:val="20"/>
        </w:rPr>
        <w:t>please accept our sincere thanks.</w:t>
      </w:r>
    </w:p>
    <w:p w:rsidR="00611352" w:rsidRDefault="00611352" w:rsidP="00611352">
      <w:pPr>
        <w:spacing w:line="240" w:lineRule="auto"/>
        <w:rPr>
          <w:sz w:val="20"/>
          <w:szCs w:val="20"/>
        </w:rPr>
      </w:pPr>
      <w:r w:rsidRPr="008C7C7F">
        <w:rPr>
          <w:sz w:val="20"/>
          <w:szCs w:val="20"/>
        </w:rPr>
        <w:t xml:space="preserve">The Census Bureau requests your assistance under the authority of </w:t>
      </w:r>
      <w:r>
        <w:rPr>
          <w:sz w:val="20"/>
          <w:szCs w:val="20"/>
        </w:rPr>
        <w:t>Title 13 United States Code (U.S.C.), Sections 161 and 182. These data are subject to provisions of Title 13 U.S.C., Section 9(b) exempting data that are customarily provided in public records from rules of confidentiality.</w:t>
      </w:r>
      <w:r w:rsidRPr="001532DD">
        <w:rPr>
          <w:sz w:val="20"/>
          <w:szCs w:val="20"/>
        </w:rPr>
        <w:t xml:space="preserve"> </w:t>
      </w:r>
    </w:p>
    <w:p w:rsidR="007D28B2" w:rsidRPr="00CC0AC3" w:rsidRDefault="00077595" w:rsidP="007D28B2">
      <w:pPr>
        <w:spacing w:line="240" w:lineRule="auto"/>
        <w:rPr>
          <w:sz w:val="20"/>
          <w:szCs w:val="20"/>
        </w:rPr>
      </w:pPr>
      <w:r>
        <w:rPr>
          <w:sz w:val="20"/>
          <w:szCs w:val="20"/>
        </w:rPr>
        <w:t>This survey is a component of the Quarterly Summary of State and Local Government Tax Revenue. This summary is the only comprehensive source of quarterly information on the tax revenues of all state and local governments in the United States. The information collected in this survey serves as an integral part in developing the Gross Domestic Product – a key economic indicator produced by the Bureau of Economic Analysis.</w:t>
      </w:r>
    </w:p>
    <w:p w:rsidR="00421754" w:rsidRPr="001532DD" w:rsidRDefault="00421754" w:rsidP="00421754">
      <w:pPr>
        <w:spacing w:line="240" w:lineRule="auto"/>
        <w:rPr>
          <w:sz w:val="20"/>
          <w:szCs w:val="20"/>
        </w:rPr>
      </w:pPr>
      <w:r>
        <w:rPr>
          <w:sz w:val="20"/>
          <w:szCs w:val="20"/>
        </w:rPr>
        <w:t>For</w:t>
      </w:r>
      <w:r w:rsidRPr="001532DD">
        <w:rPr>
          <w:sz w:val="20"/>
          <w:szCs w:val="20"/>
        </w:rPr>
        <w:t xml:space="preserve"> assistance completing the survey, visit us online a</w:t>
      </w:r>
      <w:r>
        <w:rPr>
          <w:sz w:val="20"/>
          <w:szCs w:val="20"/>
        </w:rPr>
        <w:t xml:space="preserve">t </w:t>
      </w:r>
      <w:r w:rsidR="00B07F62" w:rsidRPr="00B07F62">
        <w:rPr>
          <w:sz w:val="20"/>
          <w:szCs w:val="20"/>
        </w:rPr>
        <w:t>https://respond.census.gov/f73</w:t>
      </w:r>
      <w:r w:rsidR="00B07F62">
        <w:rPr>
          <w:sz w:val="20"/>
          <w:szCs w:val="20"/>
        </w:rPr>
        <w:t xml:space="preserve">, </w:t>
      </w:r>
      <w:r w:rsidRPr="001532DD">
        <w:rPr>
          <w:sz w:val="20"/>
          <w:szCs w:val="20"/>
        </w:rPr>
        <w:t>call our customer help line at 1-</w:t>
      </w:r>
      <w:r w:rsidR="002310A6">
        <w:rPr>
          <w:sz w:val="20"/>
          <w:szCs w:val="20"/>
        </w:rPr>
        <w:t>800-832-2839</w:t>
      </w:r>
      <w:r>
        <w:rPr>
          <w:sz w:val="20"/>
          <w:szCs w:val="20"/>
        </w:rPr>
        <w:t>, Monday thro</w:t>
      </w:r>
      <w:r w:rsidR="002310A6">
        <w:rPr>
          <w:sz w:val="20"/>
          <w:szCs w:val="20"/>
        </w:rPr>
        <w:t>ugh Friday, 8</w:t>
      </w:r>
      <w:r>
        <w:rPr>
          <w:sz w:val="20"/>
          <w:szCs w:val="20"/>
        </w:rPr>
        <w:t>:00 a.m. to 5:00 p.m. Eastern time</w:t>
      </w:r>
      <w:r w:rsidR="00DA5555">
        <w:rPr>
          <w:sz w:val="20"/>
          <w:szCs w:val="20"/>
        </w:rPr>
        <w:t>.</w:t>
      </w:r>
    </w:p>
    <w:p w:rsidR="005A0EF1" w:rsidRPr="00CC0AC3" w:rsidRDefault="005A0EF1" w:rsidP="00CC0AC3">
      <w:pPr>
        <w:spacing w:line="240" w:lineRule="auto"/>
        <w:rPr>
          <w:sz w:val="20"/>
          <w:szCs w:val="20"/>
        </w:rPr>
      </w:pPr>
      <w:r w:rsidRPr="009F019E">
        <w:rPr>
          <w:b/>
          <w:sz w:val="20"/>
          <w:szCs w:val="20"/>
        </w:rPr>
        <w:t>Thank you</w:t>
      </w:r>
      <w:r w:rsidRPr="00CC0AC3">
        <w:rPr>
          <w:sz w:val="20"/>
          <w:szCs w:val="20"/>
        </w:rPr>
        <w:t xml:space="preserve"> in advance for your time and cooperation, and for helping the U.S. Census Bureau measure America’s people, places and our economy. Your response makes a difference.</w:t>
      </w:r>
    </w:p>
    <w:p w:rsidR="005A0EF1" w:rsidRPr="00CC0AC3" w:rsidRDefault="005A0EF1" w:rsidP="00CC0AC3">
      <w:pPr>
        <w:spacing w:line="240" w:lineRule="auto"/>
        <w:rPr>
          <w:sz w:val="20"/>
          <w:szCs w:val="20"/>
        </w:rPr>
      </w:pPr>
      <w:r w:rsidRPr="00CC0AC3">
        <w:rPr>
          <w:sz w:val="20"/>
          <w:szCs w:val="20"/>
        </w:rPr>
        <w:t>Sincerely,</w:t>
      </w:r>
    </w:p>
    <w:p w:rsidR="00D94105" w:rsidRPr="00CC0AC3" w:rsidRDefault="00D94105" w:rsidP="00CC0AC3">
      <w:pPr>
        <w:spacing w:line="240" w:lineRule="auto"/>
        <w:rPr>
          <w:sz w:val="20"/>
          <w:szCs w:val="20"/>
        </w:rPr>
      </w:pPr>
    </w:p>
    <w:p w:rsidR="005A0EF1" w:rsidRDefault="0021484E" w:rsidP="00CC0AC3">
      <w:pPr>
        <w:spacing w:after="0" w:line="240" w:lineRule="auto"/>
        <w:rPr>
          <w:sz w:val="20"/>
          <w:szCs w:val="20"/>
        </w:rPr>
      </w:pPr>
      <w:r>
        <w:rPr>
          <w:sz w:val="20"/>
          <w:szCs w:val="20"/>
        </w:rPr>
        <w:t xml:space="preserve">Kevin E. </w:t>
      </w:r>
      <w:proofErr w:type="spellStart"/>
      <w:r>
        <w:rPr>
          <w:sz w:val="20"/>
          <w:szCs w:val="20"/>
        </w:rPr>
        <w:t>Deardorff</w:t>
      </w:r>
      <w:proofErr w:type="spellEnd"/>
    </w:p>
    <w:p w:rsidR="00E76B7C" w:rsidRPr="00CC0AC3" w:rsidRDefault="0021484E" w:rsidP="00CC0AC3">
      <w:pPr>
        <w:spacing w:after="0" w:line="240" w:lineRule="auto"/>
        <w:rPr>
          <w:sz w:val="20"/>
          <w:szCs w:val="20"/>
        </w:rPr>
      </w:pPr>
      <w:r>
        <w:rPr>
          <w:sz w:val="20"/>
          <w:szCs w:val="20"/>
        </w:rPr>
        <w:t>Chief, Economy-Wide Statistics Division</w:t>
      </w:r>
      <w:bookmarkStart w:id="0" w:name="_GoBack"/>
      <w:bookmarkEnd w:id="0"/>
    </w:p>
    <w:p w:rsidR="005A0EF1" w:rsidRDefault="005A0EF1" w:rsidP="00CC0AC3">
      <w:pPr>
        <w:spacing w:after="0" w:line="240" w:lineRule="auto"/>
        <w:rPr>
          <w:sz w:val="20"/>
          <w:szCs w:val="20"/>
        </w:rPr>
      </w:pPr>
      <w:r w:rsidRPr="00CC0AC3">
        <w:rPr>
          <w:sz w:val="20"/>
          <w:szCs w:val="20"/>
        </w:rPr>
        <w:t>U.S. Census Bureau</w:t>
      </w:r>
    </w:p>
    <w:sectPr w:rsidR="005A0EF1" w:rsidSect="00416BC9">
      <w:headerReference w:type="even" r:id="rId13"/>
      <w:headerReference w:type="default" r:id="rId14"/>
      <w:footerReference w:type="even" r:id="rId15"/>
      <w:footerReference w:type="default" r:id="rId16"/>
      <w:headerReference w:type="first" r:id="rId17"/>
      <w:footerReference w:type="first" r:id="rId18"/>
      <w:pgSz w:w="12240" w:h="15840"/>
      <w:pgMar w:top="90" w:right="1440" w:bottom="1440" w:left="1440" w:header="99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7595" w:rsidRDefault="00077595" w:rsidP="00A75A75">
      <w:pPr>
        <w:spacing w:after="0" w:line="240" w:lineRule="auto"/>
      </w:pPr>
      <w:r>
        <w:separator/>
      </w:r>
    </w:p>
  </w:endnote>
  <w:endnote w:type="continuationSeparator" w:id="0">
    <w:p w:rsidR="00077595" w:rsidRDefault="00077595" w:rsidP="00A75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250" w:rsidRDefault="00C6525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250" w:rsidRDefault="00C6525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595" w:rsidRDefault="0021484E">
    <w:pPr>
      <w:pStyle w:val="Footer"/>
    </w:pPr>
    <w:sdt>
      <w:sdtPr>
        <w:rPr>
          <w:noProof/>
        </w:rPr>
        <w:alias w:val="LETTERHEAD FOOTER"/>
        <w:tag w:val="LETTERHEAD FOOTER"/>
        <w:id w:val="-1623222043"/>
        <w:lock w:val="sdtContentLocked"/>
        <w:picture/>
      </w:sdtPr>
      <w:sdtEndPr/>
      <w:sdtContent>
        <w:r w:rsidR="00077595">
          <w:rPr>
            <w:noProof/>
          </w:rPr>
          <w:drawing>
            <wp:inline distT="0" distB="0" distL="0" distR="0" wp14:anchorId="17D04FB4" wp14:editId="2D8E5BE6">
              <wp:extent cx="5943600" cy="40198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943600" cy="401982"/>
                      </a:xfrm>
                      <a:prstGeom prst="rect">
                        <a:avLst/>
                      </a:prstGeom>
                    </pic:spPr>
                  </pic:pic>
                </a:graphicData>
              </a:graphic>
            </wp:inline>
          </w:drawing>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7595" w:rsidRDefault="00077595" w:rsidP="00A75A75">
      <w:pPr>
        <w:spacing w:after="0" w:line="240" w:lineRule="auto"/>
      </w:pPr>
      <w:r>
        <w:separator/>
      </w:r>
    </w:p>
  </w:footnote>
  <w:footnote w:type="continuationSeparator" w:id="0">
    <w:p w:rsidR="00077595" w:rsidRDefault="00077595" w:rsidP="00A75A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250" w:rsidRDefault="00C652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250" w:rsidRDefault="00C652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595" w:rsidRDefault="00077595">
    <w:pPr>
      <w:pStyle w:val="Header"/>
    </w:pPr>
    <w:r>
      <w:t>QT-F7</w:t>
    </w:r>
    <w:r w:rsidR="00B07F62">
      <w:t>3</w:t>
    </w:r>
    <w:r>
      <w:t>-L2</w:t>
    </w:r>
  </w:p>
  <w:p w:rsidR="00077595" w:rsidRDefault="00E76B7C">
    <w:pPr>
      <w:pStyle w:val="Header"/>
    </w:pPr>
    <w:r>
      <w:t>(09-01</w:t>
    </w:r>
    <w:r w:rsidR="00077595">
      <w:t>-2016)</w:t>
    </w:r>
  </w:p>
  <w:p w:rsidR="00077595" w:rsidRDefault="00077595">
    <w:pPr>
      <w:pStyle w:val="Header"/>
    </w:pPr>
  </w:p>
  <w:sdt>
    <w:sdtPr>
      <w:alias w:val="CB LOGO"/>
      <w:tag w:val="CB LOGO"/>
      <w:id w:val="561220442"/>
      <w:lock w:val="sdtContentLocked"/>
    </w:sdtPr>
    <w:sdtEndPr/>
    <w:sdtContent>
      <w:p w:rsidR="00077595" w:rsidRDefault="00077595">
        <w:pPr>
          <w:pStyle w:val="Header"/>
        </w:pPr>
        <w:r>
          <w:rPr>
            <w:noProof/>
          </w:rPr>
          <w:drawing>
            <wp:anchor distT="0" distB="0" distL="114300" distR="114300" simplePos="0" relativeHeight="251663360" behindDoc="0" locked="0" layoutInCell="0" allowOverlap="1" wp14:anchorId="4DB1F6D7" wp14:editId="3F576BD3">
              <wp:simplePos x="0" y="0"/>
              <wp:positionH relativeFrom="column">
                <wp:posOffset>2146300</wp:posOffset>
              </wp:positionH>
              <wp:positionV relativeFrom="paragraph">
                <wp:posOffset>-516255</wp:posOffset>
              </wp:positionV>
              <wp:extent cx="4069080" cy="896112"/>
              <wp:effectExtent l="0" t="0" r="7620" b="0"/>
              <wp:wrapNone/>
              <wp:docPr id="24" name="Picture 24" descr="H:\@TOYA\@CUSTOMER PROJECTS\VICTOR\LETTERHEAD\COMM_Letterhead__blk_no office of director.t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H:\@TOYA\@CUSTOMER PROJECTS\VICTOR\LETTERHEAD\COMM_Letterhead__blk_no office of director.tif"/>
                      <pic:cNvPicPr>
                        <a:picLocks noChangeAspect="1" noChangeArrowheads="1"/>
                      </pic:cNvPicPr>
                    </pic:nvPicPr>
                    <pic:blipFill rotWithShape="1">
                      <a:blip r:embed="rId1">
                        <a:extLst>
                          <a:ext uri="{28A0092B-C50C-407E-A947-70E740481C1C}">
                            <a14:useLocalDpi xmlns:a14="http://schemas.microsoft.com/office/drawing/2010/main" val="0"/>
                          </a:ext>
                        </a:extLst>
                      </a:blip>
                      <a:srcRect l="-1219" r="-1219"/>
                      <a:stretch/>
                    </pic:blipFill>
                    <pic:spPr bwMode="auto">
                      <a:xfrm>
                        <a:off x="0" y="0"/>
                        <a:ext cx="4069080" cy="896112"/>
                      </a:xfrm>
                      <a:prstGeom prst="rect">
                        <a:avLst/>
                      </a:prstGeom>
                      <a:noFill/>
                      <a:ln>
                        <a:noFill/>
                      </a:ln>
                    </pic:spPr>
                  </pic:pic>
                </a:graphicData>
              </a:graphic>
              <wp14:sizeRelH relativeFrom="page">
                <wp14:pctWidth>0</wp14:pctWidth>
              </wp14:sizeRelH>
              <wp14:sizeRelV relativeFrom="page">
                <wp14:pctHeight>0</wp14:pctHeight>
              </wp14:sizeRelV>
            </wp:anchor>
          </w:drawing>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C5027B"/>
    <w:multiLevelType w:val="hybridMultilevel"/>
    <w:tmpl w:val="95A20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ReportControlsVisible" w:val="Empty"/>
    <w:docVar w:name="_AMO_UniqueIdentifier" w:val="034be3c6-3e8a-40c4-97ea-ab98cfa3efc3"/>
  </w:docVars>
  <w:rsids>
    <w:rsidRoot w:val="003C2059"/>
    <w:rsid w:val="00022929"/>
    <w:rsid w:val="00027B3E"/>
    <w:rsid w:val="00077595"/>
    <w:rsid w:val="000B6F53"/>
    <w:rsid w:val="00100DA3"/>
    <w:rsid w:val="0017299F"/>
    <w:rsid w:val="00175309"/>
    <w:rsid w:val="001C3287"/>
    <w:rsid w:val="001E27D6"/>
    <w:rsid w:val="00201C5C"/>
    <w:rsid w:val="0021484E"/>
    <w:rsid w:val="002310A6"/>
    <w:rsid w:val="002D10B6"/>
    <w:rsid w:val="002F1480"/>
    <w:rsid w:val="00360054"/>
    <w:rsid w:val="003C2059"/>
    <w:rsid w:val="003C6D62"/>
    <w:rsid w:val="00414DA8"/>
    <w:rsid w:val="00416BC9"/>
    <w:rsid w:val="00421754"/>
    <w:rsid w:val="0043304D"/>
    <w:rsid w:val="00516FD2"/>
    <w:rsid w:val="005206B2"/>
    <w:rsid w:val="00522FCE"/>
    <w:rsid w:val="0056485D"/>
    <w:rsid w:val="005A0EF1"/>
    <w:rsid w:val="005C45BD"/>
    <w:rsid w:val="00611352"/>
    <w:rsid w:val="00613042"/>
    <w:rsid w:val="006224C4"/>
    <w:rsid w:val="0065469C"/>
    <w:rsid w:val="00654735"/>
    <w:rsid w:val="006A2CF0"/>
    <w:rsid w:val="006A3639"/>
    <w:rsid w:val="006E7847"/>
    <w:rsid w:val="00763DF8"/>
    <w:rsid w:val="007D28B2"/>
    <w:rsid w:val="008042E2"/>
    <w:rsid w:val="008053F6"/>
    <w:rsid w:val="00837CCC"/>
    <w:rsid w:val="008448BA"/>
    <w:rsid w:val="00863FC4"/>
    <w:rsid w:val="008C7C7F"/>
    <w:rsid w:val="009015DD"/>
    <w:rsid w:val="00932735"/>
    <w:rsid w:val="009F019E"/>
    <w:rsid w:val="009F2382"/>
    <w:rsid w:val="009F46C5"/>
    <w:rsid w:val="00A75A75"/>
    <w:rsid w:val="00B07F62"/>
    <w:rsid w:val="00B07FBC"/>
    <w:rsid w:val="00B9649F"/>
    <w:rsid w:val="00BC635A"/>
    <w:rsid w:val="00BF6A48"/>
    <w:rsid w:val="00C046D0"/>
    <w:rsid w:val="00C341F2"/>
    <w:rsid w:val="00C373F0"/>
    <w:rsid w:val="00C4157F"/>
    <w:rsid w:val="00C65250"/>
    <w:rsid w:val="00C96711"/>
    <w:rsid w:val="00CC0AC3"/>
    <w:rsid w:val="00D94105"/>
    <w:rsid w:val="00DA5555"/>
    <w:rsid w:val="00E07DB0"/>
    <w:rsid w:val="00E12FAF"/>
    <w:rsid w:val="00E755B5"/>
    <w:rsid w:val="00E76B7C"/>
    <w:rsid w:val="00EF70A3"/>
    <w:rsid w:val="00FA262B"/>
    <w:rsid w:val="00FC67B6"/>
    <w:rsid w:val="00FD1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0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run">
    <w:name w:val="textrun"/>
    <w:basedOn w:val="DefaultParagraphFont"/>
    <w:rsid w:val="00100DA3"/>
  </w:style>
  <w:style w:type="character" w:customStyle="1" w:styleId="eop">
    <w:name w:val="eop"/>
    <w:basedOn w:val="DefaultParagraphFont"/>
    <w:rsid w:val="00100DA3"/>
  </w:style>
  <w:style w:type="paragraph" w:customStyle="1" w:styleId="COVERSUBTITLE">
    <w:name w:val="COVER SUB TITLE"/>
    <w:basedOn w:val="Normal"/>
    <w:next w:val="Normal"/>
    <w:link w:val="COVERSUBTITLEChar"/>
    <w:rsid w:val="006E7847"/>
    <w:pPr>
      <w:spacing w:before="840" w:after="600" w:line="240" w:lineRule="auto"/>
    </w:pPr>
    <w:rPr>
      <w:rFonts w:ascii="Cambria" w:hAnsi="Cambria" w:cs="Times New Roman"/>
      <w:color w:val="000000" w:themeColor="text1"/>
      <w:sz w:val="56"/>
      <w:szCs w:val="72"/>
    </w:rPr>
  </w:style>
  <w:style w:type="character" w:customStyle="1" w:styleId="COVERSUBTITLEChar">
    <w:name w:val="COVER SUB TITLE Char"/>
    <w:basedOn w:val="DefaultParagraphFont"/>
    <w:link w:val="COVERSUBTITLE"/>
    <w:rsid w:val="006E7847"/>
    <w:rPr>
      <w:rFonts w:ascii="Cambria" w:hAnsi="Cambria" w:cs="Times New Roman"/>
      <w:color w:val="000000" w:themeColor="text1"/>
      <w:sz w:val="56"/>
      <w:szCs w:val="72"/>
    </w:rPr>
  </w:style>
  <w:style w:type="paragraph" w:customStyle="1" w:styleId="CoverVersionNumber">
    <w:name w:val="Cover Version Number"/>
    <w:next w:val="Normal"/>
    <w:link w:val="CoverVersionNumberChar"/>
    <w:rsid w:val="006E7847"/>
    <w:pPr>
      <w:spacing w:before="1080" w:after="0" w:line="240" w:lineRule="auto"/>
    </w:pPr>
    <w:rPr>
      <w:rFonts w:ascii="Cambria" w:hAnsi="Cambria" w:cs="Times New Roman"/>
      <w:sz w:val="32"/>
      <w:szCs w:val="40"/>
    </w:rPr>
  </w:style>
  <w:style w:type="character" w:customStyle="1" w:styleId="CoverVersionNumberChar">
    <w:name w:val="Cover Version Number Char"/>
    <w:basedOn w:val="DefaultParagraphFont"/>
    <w:link w:val="CoverVersionNumber"/>
    <w:rsid w:val="006E7847"/>
    <w:rPr>
      <w:rFonts w:ascii="Cambria" w:hAnsi="Cambria" w:cs="Times New Roman"/>
      <w:sz w:val="32"/>
      <w:szCs w:val="40"/>
    </w:rPr>
  </w:style>
  <w:style w:type="paragraph" w:customStyle="1" w:styleId="CoverDate">
    <w:name w:val="Cover Date"/>
    <w:basedOn w:val="Footer"/>
    <w:locked/>
    <w:rsid w:val="006E7847"/>
    <w:pPr>
      <w:spacing w:before="720"/>
    </w:pPr>
    <w:rPr>
      <w:rFonts w:ascii="Cambria" w:hAnsi="Cambria" w:cs="Times New Roman"/>
      <w:color w:val="000000" w:themeColor="text1"/>
      <w:sz w:val="32"/>
      <w:szCs w:val="24"/>
    </w:rPr>
  </w:style>
  <w:style w:type="paragraph" w:styleId="Footer">
    <w:name w:val="footer"/>
    <w:basedOn w:val="Normal"/>
    <w:link w:val="FooterChar"/>
    <w:uiPriority w:val="99"/>
    <w:unhideWhenUsed/>
    <w:rsid w:val="006E78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7847"/>
  </w:style>
  <w:style w:type="paragraph" w:styleId="Header">
    <w:name w:val="header"/>
    <w:basedOn w:val="Normal"/>
    <w:link w:val="HeaderChar"/>
    <w:uiPriority w:val="99"/>
    <w:unhideWhenUsed/>
    <w:rsid w:val="00A75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A75"/>
  </w:style>
  <w:style w:type="character" w:styleId="PlaceholderText">
    <w:name w:val="Placeholder Text"/>
    <w:basedOn w:val="DefaultParagraphFont"/>
    <w:uiPriority w:val="99"/>
    <w:semiHidden/>
    <w:rsid w:val="00A75A75"/>
    <w:rPr>
      <w:color w:val="808080"/>
    </w:rPr>
  </w:style>
  <w:style w:type="paragraph" w:styleId="BalloonText">
    <w:name w:val="Balloon Text"/>
    <w:basedOn w:val="Normal"/>
    <w:link w:val="BalloonTextChar"/>
    <w:uiPriority w:val="99"/>
    <w:semiHidden/>
    <w:unhideWhenUsed/>
    <w:rsid w:val="00A75A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5A75"/>
    <w:rPr>
      <w:rFonts w:ascii="Tahoma" w:hAnsi="Tahoma" w:cs="Tahoma"/>
      <w:sz w:val="16"/>
      <w:szCs w:val="16"/>
    </w:rPr>
  </w:style>
  <w:style w:type="paragraph" w:styleId="ListParagraph">
    <w:name w:val="List Paragraph"/>
    <w:basedOn w:val="Normal"/>
    <w:uiPriority w:val="34"/>
    <w:qFormat/>
    <w:rsid w:val="00932735"/>
    <w:pPr>
      <w:ind w:left="720"/>
      <w:contextualSpacing/>
    </w:pPr>
  </w:style>
  <w:style w:type="character" w:styleId="Hyperlink">
    <w:name w:val="Hyperlink"/>
    <w:basedOn w:val="DefaultParagraphFont"/>
    <w:uiPriority w:val="99"/>
    <w:unhideWhenUsed/>
    <w:rsid w:val="005A0EF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0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run">
    <w:name w:val="textrun"/>
    <w:basedOn w:val="DefaultParagraphFont"/>
    <w:rsid w:val="00100DA3"/>
  </w:style>
  <w:style w:type="character" w:customStyle="1" w:styleId="eop">
    <w:name w:val="eop"/>
    <w:basedOn w:val="DefaultParagraphFont"/>
    <w:rsid w:val="00100DA3"/>
  </w:style>
  <w:style w:type="paragraph" w:customStyle="1" w:styleId="COVERSUBTITLE">
    <w:name w:val="COVER SUB TITLE"/>
    <w:basedOn w:val="Normal"/>
    <w:next w:val="Normal"/>
    <w:link w:val="COVERSUBTITLEChar"/>
    <w:rsid w:val="006E7847"/>
    <w:pPr>
      <w:spacing w:before="840" w:after="600" w:line="240" w:lineRule="auto"/>
    </w:pPr>
    <w:rPr>
      <w:rFonts w:ascii="Cambria" w:hAnsi="Cambria" w:cs="Times New Roman"/>
      <w:color w:val="000000" w:themeColor="text1"/>
      <w:sz w:val="56"/>
      <w:szCs w:val="72"/>
    </w:rPr>
  </w:style>
  <w:style w:type="character" w:customStyle="1" w:styleId="COVERSUBTITLEChar">
    <w:name w:val="COVER SUB TITLE Char"/>
    <w:basedOn w:val="DefaultParagraphFont"/>
    <w:link w:val="COVERSUBTITLE"/>
    <w:rsid w:val="006E7847"/>
    <w:rPr>
      <w:rFonts w:ascii="Cambria" w:hAnsi="Cambria" w:cs="Times New Roman"/>
      <w:color w:val="000000" w:themeColor="text1"/>
      <w:sz w:val="56"/>
      <w:szCs w:val="72"/>
    </w:rPr>
  </w:style>
  <w:style w:type="paragraph" w:customStyle="1" w:styleId="CoverVersionNumber">
    <w:name w:val="Cover Version Number"/>
    <w:next w:val="Normal"/>
    <w:link w:val="CoverVersionNumberChar"/>
    <w:rsid w:val="006E7847"/>
    <w:pPr>
      <w:spacing w:before="1080" w:after="0" w:line="240" w:lineRule="auto"/>
    </w:pPr>
    <w:rPr>
      <w:rFonts w:ascii="Cambria" w:hAnsi="Cambria" w:cs="Times New Roman"/>
      <w:sz w:val="32"/>
      <w:szCs w:val="40"/>
    </w:rPr>
  </w:style>
  <w:style w:type="character" w:customStyle="1" w:styleId="CoverVersionNumberChar">
    <w:name w:val="Cover Version Number Char"/>
    <w:basedOn w:val="DefaultParagraphFont"/>
    <w:link w:val="CoverVersionNumber"/>
    <w:rsid w:val="006E7847"/>
    <w:rPr>
      <w:rFonts w:ascii="Cambria" w:hAnsi="Cambria" w:cs="Times New Roman"/>
      <w:sz w:val="32"/>
      <w:szCs w:val="40"/>
    </w:rPr>
  </w:style>
  <w:style w:type="paragraph" w:customStyle="1" w:styleId="CoverDate">
    <w:name w:val="Cover Date"/>
    <w:basedOn w:val="Footer"/>
    <w:locked/>
    <w:rsid w:val="006E7847"/>
    <w:pPr>
      <w:spacing w:before="720"/>
    </w:pPr>
    <w:rPr>
      <w:rFonts w:ascii="Cambria" w:hAnsi="Cambria" w:cs="Times New Roman"/>
      <w:color w:val="000000" w:themeColor="text1"/>
      <w:sz w:val="32"/>
      <w:szCs w:val="24"/>
    </w:rPr>
  </w:style>
  <w:style w:type="paragraph" w:styleId="Footer">
    <w:name w:val="footer"/>
    <w:basedOn w:val="Normal"/>
    <w:link w:val="FooterChar"/>
    <w:uiPriority w:val="99"/>
    <w:unhideWhenUsed/>
    <w:rsid w:val="006E78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7847"/>
  </w:style>
  <w:style w:type="paragraph" w:styleId="Header">
    <w:name w:val="header"/>
    <w:basedOn w:val="Normal"/>
    <w:link w:val="HeaderChar"/>
    <w:uiPriority w:val="99"/>
    <w:unhideWhenUsed/>
    <w:rsid w:val="00A75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A75"/>
  </w:style>
  <w:style w:type="character" w:styleId="PlaceholderText">
    <w:name w:val="Placeholder Text"/>
    <w:basedOn w:val="DefaultParagraphFont"/>
    <w:uiPriority w:val="99"/>
    <w:semiHidden/>
    <w:rsid w:val="00A75A75"/>
    <w:rPr>
      <w:color w:val="808080"/>
    </w:rPr>
  </w:style>
  <w:style w:type="paragraph" w:styleId="BalloonText">
    <w:name w:val="Balloon Text"/>
    <w:basedOn w:val="Normal"/>
    <w:link w:val="BalloonTextChar"/>
    <w:uiPriority w:val="99"/>
    <w:semiHidden/>
    <w:unhideWhenUsed/>
    <w:rsid w:val="00A75A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5A75"/>
    <w:rPr>
      <w:rFonts w:ascii="Tahoma" w:hAnsi="Tahoma" w:cs="Tahoma"/>
      <w:sz w:val="16"/>
      <w:szCs w:val="16"/>
    </w:rPr>
  </w:style>
  <w:style w:type="paragraph" w:styleId="ListParagraph">
    <w:name w:val="List Paragraph"/>
    <w:basedOn w:val="Normal"/>
    <w:uiPriority w:val="34"/>
    <w:qFormat/>
    <w:rsid w:val="00932735"/>
    <w:pPr>
      <w:ind w:left="720"/>
      <w:contextualSpacing/>
    </w:pPr>
  </w:style>
  <w:style w:type="character" w:styleId="Hyperlink">
    <w:name w:val="Hyperlink"/>
    <w:basedOn w:val="DefaultParagraphFont"/>
    <w:uiPriority w:val="99"/>
    <w:unhideWhenUsed/>
    <w:rsid w:val="005A0E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213640342B0D4180DE23B27D24F75A" ma:contentTypeVersion="0" ma:contentTypeDescription="Create a new document." ma:contentTypeScope="" ma:versionID="ff5127aafd0d846687e8d2a66f3b2115">
  <xsd:schema xmlns:xsd="http://www.w3.org/2001/XMLSchema" xmlns:xs="http://www.w3.org/2001/XMLSchema" xmlns:p="http://schemas.microsoft.com/office/2006/metadata/properties" xmlns:ns2="8557a95a-962d-47e7-8af1-548f79049771" targetNamespace="http://schemas.microsoft.com/office/2006/metadata/properties" ma:root="true" ma:fieldsID="698f69553088530e32b5c20b0eac6d26" ns2:_="">
    <xsd:import namespace="8557a95a-962d-47e7-8af1-548f7904977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57a95a-962d-47e7-8af1-548f790497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8557a95a-962d-47e7-8af1-548f79049771">3J7TJ2AYAA5W-171-15</_dlc_DocId>
    <_dlc_DocIdUrl xmlns="8557a95a-962d-47e7-8af1-548f79049771">
      <Url>https://collab.ecm.census.gov/div/cnmp/intranet/CIDB/_layouts/DocIdRedir.aspx?ID=3J7TJ2AYAA5W-171-15</Url>
      <Description>3J7TJ2AYAA5W-171-15</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CECB2-6BB0-4961-9424-5F209FCE70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57a95a-962d-47e7-8af1-548f790497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AD4E49-4F6B-4409-A803-781B7DB4366C}">
  <ds:schemaRefs>
    <ds:schemaRef ds:uri="http://schemas.microsoft.com/sharepoint/events"/>
  </ds:schemaRefs>
</ds:datastoreItem>
</file>

<file path=customXml/itemProps3.xml><?xml version="1.0" encoding="utf-8"?>
<ds:datastoreItem xmlns:ds="http://schemas.openxmlformats.org/officeDocument/2006/customXml" ds:itemID="{A2BA9771-7EEA-4B87-8E2A-1EA9DE646561}">
  <ds:schemaRefs>
    <ds:schemaRef ds:uri="http://schemas.microsoft.com/sharepoint/v3/contenttype/forms"/>
  </ds:schemaRefs>
</ds:datastoreItem>
</file>

<file path=customXml/itemProps4.xml><?xml version="1.0" encoding="utf-8"?>
<ds:datastoreItem xmlns:ds="http://schemas.openxmlformats.org/officeDocument/2006/customXml" ds:itemID="{41353BC9-FFAA-45B8-B3E2-15B1C35EE11D}">
  <ds:schemaRefs>
    <ds:schemaRef ds:uri="http://schemas.microsoft.com/office/2006/documentManagement/types"/>
    <ds:schemaRef ds:uri="http://purl.org/dc/dcmitype/"/>
    <ds:schemaRef ds:uri="http://purl.org/dc/elements/1.1/"/>
    <ds:schemaRef ds:uri="http://www.w3.org/XML/1998/namespace"/>
    <ds:schemaRef ds:uri="http://purl.org/dc/terms/"/>
    <ds:schemaRef ds:uri="http://schemas.microsoft.com/office/2006/metadata/properties"/>
    <ds:schemaRef ds:uri="http://schemas.microsoft.com/office/infopath/2007/PartnerControls"/>
    <ds:schemaRef ds:uri="http://schemas.openxmlformats.org/package/2006/metadata/core-properties"/>
    <ds:schemaRef ds:uri="8557a95a-962d-47e7-8af1-548f79049771"/>
  </ds:schemaRefs>
</ds:datastoreItem>
</file>

<file path=customXml/itemProps5.xml><?xml version="1.0" encoding="utf-8"?>
<ds:datastoreItem xmlns:ds="http://schemas.openxmlformats.org/officeDocument/2006/customXml" ds:itemID="{7F627CB5-3C48-4EA0-9390-574B6F3F4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CBE43AC0</Template>
  <TotalTime>3</TotalTime>
  <Pages>1</Pages>
  <Words>226</Words>
  <Characters>1292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1515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Haskins (CENSUS/CNMP FED)</dc:creator>
  <cp:lastModifiedBy>Dameka Hemsley</cp:lastModifiedBy>
  <cp:revision>9</cp:revision>
  <cp:lastPrinted>2015-08-20T13:26:00Z</cp:lastPrinted>
  <dcterms:created xsi:type="dcterms:W3CDTF">2016-04-07T17:56:00Z</dcterms:created>
  <dcterms:modified xsi:type="dcterms:W3CDTF">2016-09-06T13:53:00Z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814e34f1-3acb-4e92-8c4e-f7e112f4acf5</vt:lpwstr>
  </property>
  <property fmtid="{D5CDD505-2E9C-101B-9397-08002B2CF9AE}" pid="3" name="ContentTypeId">
    <vt:lpwstr>0x01010036213640342B0D4180DE23B27D24F75A</vt:lpwstr>
  </property>
</Properties>
</file>