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CAD2E" w14:textId="202BF37E" w:rsidR="00B36A72" w:rsidRDefault="00B36A72" w:rsidP="00B36A72">
      <w:pPr>
        <w:widowControl/>
        <w:shd w:val="clear" w:color="auto" w:fill="FFFFFF"/>
        <w:autoSpaceDE/>
        <w:autoSpaceDN/>
        <w:textAlignment w:val="baseline"/>
        <w:rPr>
          <w:rFonts w:ascii="Roboto" w:eastAsia="Times New Roman" w:hAnsi="Roboto" w:cs="Times New Roman"/>
          <w:sz w:val="24"/>
          <w:szCs w:val="24"/>
          <w:lang w:bidi="ar-SA"/>
        </w:rPr>
      </w:pPr>
      <w:r w:rsidRPr="00B36A72">
        <w:rPr>
          <w:rFonts w:ascii="Roboto" w:eastAsia="Times New Roman" w:hAnsi="Roboto" w:cs="Times New Roman"/>
          <w:sz w:val="24"/>
          <w:szCs w:val="24"/>
          <w:lang w:bidi="ar-SA"/>
        </w:rPr>
        <w:t>20</w:t>
      </w:r>
      <w:r>
        <w:rPr>
          <w:rFonts w:ascii="Roboto" w:eastAsia="Times New Roman" w:hAnsi="Roboto" w:cs="Times New Roman"/>
          <w:sz w:val="24"/>
          <w:szCs w:val="24"/>
          <w:lang w:bidi="ar-SA"/>
        </w:rPr>
        <w:t>2</w:t>
      </w:r>
      <w:r w:rsidR="00E97B70">
        <w:rPr>
          <w:rFonts w:ascii="Roboto" w:eastAsia="Times New Roman" w:hAnsi="Roboto" w:cs="Times New Roman"/>
          <w:sz w:val="24"/>
          <w:szCs w:val="24"/>
          <w:lang w:bidi="ar-SA"/>
        </w:rPr>
        <w:t>2</w:t>
      </w:r>
    </w:p>
    <w:p w14:paraId="3F49428B" w14:textId="77777777" w:rsidR="00B36A72" w:rsidRPr="00B36A72" w:rsidRDefault="00B36A72" w:rsidP="00B36A72">
      <w:pPr>
        <w:widowControl/>
        <w:shd w:val="clear" w:color="auto" w:fill="FFFFFF"/>
        <w:autoSpaceDE/>
        <w:autoSpaceDN/>
        <w:textAlignment w:val="baseline"/>
        <w:rPr>
          <w:rFonts w:ascii="Roboto" w:eastAsia="Times New Roman" w:hAnsi="Roboto" w:cs="Times New Roman"/>
          <w:sz w:val="24"/>
          <w:szCs w:val="24"/>
          <w:lang w:bidi="ar-SA"/>
        </w:rPr>
      </w:pPr>
    </w:p>
    <w:p w14:paraId="6B6C9A78" w14:textId="2942A1A7" w:rsidR="00B36A72" w:rsidRPr="00B36A72" w:rsidRDefault="00B36A72" w:rsidP="00B36A72">
      <w:pPr>
        <w:widowControl/>
        <w:shd w:val="clear" w:color="auto" w:fill="FFFFFF"/>
        <w:autoSpaceDE/>
        <w:autoSpaceDN/>
        <w:spacing w:after="150" w:line="375" w:lineRule="atLeas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bidi="ar-SA"/>
        </w:rPr>
      </w:pPr>
      <w:bookmarkStart w:id="0" w:name="par_textimage_0"/>
      <w:bookmarkEnd w:id="0"/>
      <w:r w:rsidRPr="00B36A72">
        <w:rPr>
          <w:rFonts w:ascii="inherit" w:eastAsia="Times New Roman" w:hAnsi="inherit" w:cs="Times New Roman"/>
          <w:color w:val="000000"/>
          <w:sz w:val="24"/>
          <w:szCs w:val="24"/>
          <w:lang w:bidi="ar-SA"/>
        </w:rPr>
        <w:t>20</w:t>
      </w:r>
      <w:r>
        <w:rPr>
          <w:rFonts w:ascii="inherit" w:eastAsia="Times New Roman" w:hAnsi="inherit" w:cs="Times New Roman"/>
          <w:color w:val="000000"/>
          <w:sz w:val="24"/>
          <w:szCs w:val="24"/>
          <w:lang w:bidi="ar-SA"/>
        </w:rPr>
        <w:t>2</w:t>
      </w:r>
      <w:r w:rsidR="00E97B70">
        <w:rPr>
          <w:rFonts w:ascii="inherit" w:eastAsia="Times New Roman" w:hAnsi="inherit" w:cs="Times New Roman"/>
          <w:color w:val="000000"/>
          <w:sz w:val="24"/>
          <w:szCs w:val="24"/>
          <w:lang w:bidi="ar-SA"/>
        </w:rPr>
        <w:t>2</w:t>
      </w:r>
      <w:r w:rsidRPr="00B36A72">
        <w:rPr>
          <w:rFonts w:ascii="inherit" w:eastAsia="Times New Roman" w:hAnsi="inherit" w:cs="Times New Roman"/>
          <w:color w:val="000000"/>
          <w:sz w:val="24"/>
          <w:szCs w:val="24"/>
          <w:lang w:bidi="ar-SA"/>
        </w:rPr>
        <w:t xml:space="preserve"> ABS data </w:t>
      </w:r>
      <w:r w:rsidR="00EA7271">
        <w:rPr>
          <w:rFonts w:ascii="inherit" w:eastAsia="Times New Roman" w:hAnsi="inherit" w:cs="Times New Roman"/>
          <w:color w:val="000000"/>
          <w:sz w:val="24"/>
          <w:szCs w:val="24"/>
          <w:lang w:bidi="ar-SA"/>
        </w:rPr>
        <w:t>are</w:t>
      </w:r>
      <w:r w:rsidRPr="00B36A72">
        <w:rPr>
          <w:rFonts w:ascii="inherit" w:eastAsia="Times New Roman" w:hAnsi="inherit" w:cs="Times New Roman"/>
          <w:color w:val="000000"/>
          <w:sz w:val="24"/>
          <w:szCs w:val="24"/>
          <w:lang w:bidi="ar-SA"/>
        </w:rPr>
        <w:t xml:space="preserve"> also available through the Census Bureau API.  APIs are available for Company Summary, Characteristics of Businesses, Characteristics of Business Owners, and </w:t>
      </w:r>
      <w:r w:rsidR="00B847AC">
        <w:rPr>
          <w:rFonts w:ascii="inherit" w:eastAsia="Times New Roman" w:hAnsi="inherit" w:cs="Times New Roman"/>
          <w:color w:val="000000"/>
          <w:sz w:val="24"/>
          <w:szCs w:val="24"/>
          <w:lang w:bidi="ar-SA"/>
        </w:rPr>
        <w:t>Module</w:t>
      </w:r>
      <w:r w:rsidRPr="00B36A72">
        <w:rPr>
          <w:rFonts w:ascii="inherit" w:eastAsia="Times New Roman" w:hAnsi="inherit" w:cs="Times New Roman"/>
          <w:color w:val="000000"/>
          <w:sz w:val="24"/>
          <w:szCs w:val="24"/>
          <w:lang w:bidi="ar-SA"/>
        </w:rPr>
        <w:t xml:space="preserve"> Characteristics of Businesses.</w:t>
      </w:r>
    </w:p>
    <w:p w14:paraId="406EE8DA" w14:textId="77777777" w:rsidR="00B36A72" w:rsidRPr="00B36A72" w:rsidRDefault="00B36A72" w:rsidP="00B36A72">
      <w:pPr>
        <w:widowControl/>
        <w:shd w:val="clear" w:color="auto" w:fill="FFFFFF"/>
        <w:autoSpaceDE/>
        <w:autoSpaceDN/>
        <w:spacing w:after="150" w:line="375" w:lineRule="atLeas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bidi="ar-SA"/>
        </w:rPr>
      </w:pPr>
      <w:r w:rsidRPr="00B36A72">
        <w:rPr>
          <w:rFonts w:ascii="inherit" w:eastAsia="Times New Roman" w:hAnsi="inherit" w:cs="Times New Roman"/>
          <w:color w:val="000000"/>
          <w:sz w:val="24"/>
          <w:szCs w:val="24"/>
          <w:lang w:bidi="ar-SA"/>
        </w:rPr>
        <w:t>For more information about the ABS API, please visit the ABS API developer’s page at </w:t>
      </w:r>
      <w:hyperlink r:id="rId5" w:history="1">
        <w:r w:rsidRPr="00B36A72">
          <w:rPr>
            <w:rFonts w:ascii="inherit" w:eastAsia="Times New Roman" w:hAnsi="inherit" w:cs="Times New Roman"/>
            <w:color w:val="008392"/>
            <w:sz w:val="27"/>
            <w:szCs w:val="27"/>
            <w:u w:val="single"/>
            <w:bdr w:val="none" w:sz="0" w:space="0" w:color="auto" w:frame="1"/>
            <w:lang w:bidi="ar-SA"/>
          </w:rPr>
          <w:t>https://www.census.gov/programs-surveys/abs/data/api.html</w:t>
        </w:r>
      </w:hyperlink>
    </w:p>
    <w:p w14:paraId="79E7C563" w14:textId="77777777" w:rsidR="00B36A72" w:rsidRPr="00B36A72" w:rsidRDefault="00B36A72" w:rsidP="00B36A72">
      <w:pPr>
        <w:widowControl/>
        <w:shd w:val="clear" w:color="auto" w:fill="FFFFFF"/>
        <w:autoSpaceDE/>
        <w:autoSpaceDN/>
        <w:spacing w:after="150" w:line="375" w:lineRule="atLeas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bidi="ar-SA"/>
        </w:rPr>
      </w:pPr>
      <w:r w:rsidRPr="00B36A72">
        <w:rPr>
          <w:rFonts w:ascii="inherit" w:eastAsia="Times New Roman" w:hAnsi="inherit" w:cs="Times New Roman"/>
          <w:color w:val="000000"/>
          <w:sz w:val="24"/>
          <w:szCs w:val="24"/>
          <w:lang w:bidi="ar-SA"/>
        </w:rPr>
        <w:t>For more general information about using Census Bureau API data, please visit the Census Bureau’s API website at </w:t>
      </w:r>
      <w:hyperlink r:id="rId6" w:history="1">
        <w:r w:rsidRPr="00B36A72">
          <w:rPr>
            <w:rFonts w:ascii="inherit" w:eastAsia="Times New Roman" w:hAnsi="inherit" w:cs="Times New Roman"/>
            <w:color w:val="008392"/>
            <w:sz w:val="27"/>
            <w:szCs w:val="27"/>
            <w:u w:val="single"/>
            <w:bdr w:val="none" w:sz="0" w:space="0" w:color="auto" w:frame="1"/>
            <w:lang w:bidi="ar-SA"/>
          </w:rPr>
          <w:t>https://www.census.gov/developers/</w:t>
        </w:r>
      </w:hyperlink>
    </w:p>
    <w:p w14:paraId="4B8C7122" w14:textId="77777777" w:rsidR="00B36A72" w:rsidRPr="00B36A72" w:rsidRDefault="00B36A72" w:rsidP="00B36A72">
      <w:pPr>
        <w:widowControl/>
        <w:shd w:val="clear" w:color="auto" w:fill="FFFFFF"/>
        <w:autoSpaceDE/>
        <w:autoSpaceDN/>
        <w:spacing w:after="150" w:line="375" w:lineRule="atLeas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bidi="ar-SA"/>
        </w:rPr>
      </w:pPr>
      <w:r w:rsidRPr="00B36A72">
        <w:rPr>
          <w:rFonts w:ascii="inherit" w:eastAsia="Times New Roman" w:hAnsi="inherit" w:cs="Times New Roman"/>
          <w:color w:val="000000"/>
          <w:sz w:val="24"/>
          <w:szCs w:val="24"/>
          <w:lang w:bidi="ar-SA"/>
        </w:rPr>
        <w:t>See below for more specific technical information needed to access each of the available ABS API datasets.</w:t>
      </w:r>
    </w:p>
    <w:bookmarkStart w:id="1" w:name="par_list"/>
    <w:bookmarkStart w:id="2" w:name="Technical_Information_for_ABS_API_–_Comp"/>
    <w:bookmarkEnd w:id="1"/>
    <w:commentRangeStart w:id="3"/>
    <w:p w14:paraId="65DCFD17" w14:textId="171C8C3F" w:rsidR="00B36A72" w:rsidRPr="00B36A72" w:rsidRDefault="00B36A72" w:rsidP="00B36A72">
      <w:pPr>
        <w:widowControl/>
        <w:shd w:val="clear" w:color="auto" w:fill="FFFFFF"/>
        <w:autoSpaceDE/>
        <w:autoSpaceDN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bidi="ar-SA"/>
        </w:rPr>
      </w:pPr>
      <w:r w:rsidRPr="00B36A72">
        <w:rPr>
          <w:rFonts w:ascii="Roboto" w:eastAsia="Times New Roman" w:hAnsi="Roboto" w:cs="Times New Roman"/>
          <w:noProof/>
          <w:color w:val="008392"/>
          <w:sz w:val="24"/>
          <w:szCs w:val="24"/>
          <w:bdr w:val="none" w:sz="0" w:space="0" w:color="auto" w:frame="1"/>
          <w:lang w:bidi="ar-SA"/>
        </w:rPr>
        <mc:AlternateContent>
          <mc:Choice Requires="wps">
            <w:drawing>
              <wp:inline distT="0" distB="0" distL="0" distR="0" wp14:anchorId="0F617411" wp14:editId="2AB7EC0F">
                <wp:extent cx="302895" cy="302895"/>
                <wp:effectExtent l="0" t="0" r="0" b="0"/>
                <wp:docPr id="4" name="Rectangle 4" descr="pd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EF756F" id="Rectangle 4" o:spid="_x0000_s1026" alt="pdf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  <w:r w:rsidRPr="00B36A72">
        <w:rPr>
          <w:rFonts w:ascii="Roboto" w:eastAsia="Times New Roman" w:hAnsi="Roboto" w:cs="Times New Roman"/>
          <w:color w:val="008392"/>
          <w:sz w:val="24"/>
          <w:szCs w:val="24"/>
          <w:bdr w:val="none" w:sz="0" w:space="0" w:color="auto" w:frame="1"/>
          <w:lang w:bidi="ar-SA"/>
        </w:rPr>
        <w:t xml:space="preserve">Technical Information for ABS API – Company </w:t>
      </w:r>
      <w:proofErr w:type="gramStart"/>
      <w:r w:rsidRPr="00B36A72">
        <w:rPr>
          <w:rFonts w:ascii="Roboto" w:eastAsia="Times New Roman" w:hAnsi="Roboto" w:cs="Times New Roman"/>
          <w:color w:val="008392"/>
          <w:sz w:val="24"/>
          <w:szCs w:val="24"/>
          <w:bdr w:val="none" w:sz="0" w:space="0" w:color="auto" w:frame="1"/>
          <w:lang w:bidi="ar-SA"/>
        </w:rPr>
        <w:t>Summary</w:t>
      </w:r>
      <w:bookmarkEnd w:id="2"/>
      <w:r w:rsidRPr="00B36A72">
        <w:rPr>
          <w:rFonts w:ascii="Roboto" w:eastAsia="Times New Roman" w:hAnsi="Roboto" w:cs="Times New Roman"/>
          <w:color w:val="000000"/>
          <w:sz w:val="24"/>
          <w:szCs w:val="24"/>
          <w:bdr w:val="none" w:sz="0" w:space="0" w:color="auto" w:frame="1"/>
          <w:lang w:bidi="ar-SA"/>
        </w:rPr>
        <w:t>[</w:t>
      </w:r>
      <w:proofErr w:type="gramEnd"/>
      <w:r w:rsidRPr="00B36A72">
        <w:rPr>
          <w:rFonts w:ascii="Roboto" w:eastAsia="Times New Roman" w:hAnsi="Roboto" w:cs="Times New Roman"/>
          <w:color w:val="000000"/>
          <w:sz w:val="24"/>
          <w:szCs w:val="24"/>
          <w:bdr w:val="none" w:sz="0" w:space="0" w:color="auto" w:frame="1"/>
          <w:lang w:bidi="ar-SA"/>
        </w:rPr>
        <w:t>&lt; 1.0 MB]</w:t>
      </w:r>
    </w:p>
    <w:p w14:paraId="69E65017" w14:textId="6A51C9CA" w:rsidR="00B36A72" w:rsidRPr="00B36A72" w:rsidRDefault="00B36A72" w:rsidP="00B36A72">
      <w:pPr>
        <w:widowControl/>
        <w:shd w:val="clear" w:color="auto" w:fill="FFFFFF"/>
        <w:autoSpaceDE/>
        <w:autoSpaceDN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bidi="ar-SA"/>
        </w:rPr>
      </w:pPr>
      <w:r w:rsidRPr="00B36A72">
        <w:rPr>
          <w:rFonts w:ascii="Roboto" w:eastAsia="Times New Roman" w:hAnsi="Roboto" w:cs="Times New Roman"/>
          <w:noProof/>
          <w:color w:val="008392"/>
          <w:sz w:val="24"/>
          <w:szCs w:val="24"/>
          <w:bdr w:val="none" w:sz="0" w:space="0" w:color="auto" w:frame="1"/>
          <w:lang w:bidi="ar-SA"/>
        </w:rPr>
        <mc:AlternateContent>
          <mc:Choice Requires="wps">
            <w:drawing>
              <wp:inline distT="0" distB="0" distL="0" distR="0" wp14:anchorId="28AE6C45" wp14:editId="0EDE7736">
                <wp:extent cx="302895" cy="302895"/>
                <wp:effectExtent l="0" t="0" r="0" b="0"/>
                <wp:docPr id="3" name="Rectangle 3" descr="pd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EEAA5C" id="Rectangle 3" o:spid="_x0000_s1026" alt="pdf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  <w:r w:rsidRPr="00B36A72">
        <w:rPr>
          <w:rFonts w:ascii="Roboto" w:eastAsia="Times New Roman" w:hAnsi="Roboto" w:cs="Times New Roman"/>
          <w:color w:val="008392"/>
          <w:sz w:val="24"/>
          <w:szCs w:val="24"/>
          <w:bdr w:val="none" w:sz="0" w:space="0" w:color="auto" w:frame="1"/>
          <w:lang w:bidi="ar-SA"/>
        </w:rPr>
        <w:t xml:space="preserve">Technical Information for ABS API – Characteristics of </w:t>
      </w:r>
      <w:proofErr w:type="gramStart"/>
      <w:r w:rsidRPr="00B36A72">
        <w:rPr>
          <w:rFonts w:ascii="Roboto" w:eastAsia="Times New Roman" w:hAnsi="Roboto" w:cs="Times New Roman"/>
          <w:color w:val="008392"/>
          <w:sz w:val="24"/>
          <w:szCs w:val="24"/>
          <w:bdr w:val="none" w:sz="0" w:space="0" w:color="auto" w:frame="1"/>
          <w:lang w:bidi="ar-SA"/>
        </w:rPr>
        <w:t>Businesses</w:t>
      </w:r>
      <w:r w:rsidRPr="00B36A72">
        <w:rPr>
          <w:rFonts w:ascii="Roboto" w:eastAsia="Times New Roman" w:hAnsi="Roboto" w:cs="Times New Roman"/>
          <w:color w:val="000000"/>
          <w:sz w:val="24"/>
          <w:szCs w:val="24"/>
          <w:bdr w:val="none" w:sz="0" w:space="0" w:color="auto" w:frame="1"/>
          <w:lang w:bidi="ar-SA"/>
        </w:rPr>
        <w:t>[</w:t>
      </w:r>
      <w:proofErr w:type="gramEnd"/>
      <w:r w:rsidRPr="00B36A72">
        <w:rPr>
          <w:rFonts w:ascii="Roboto" w:eastAsia="Times New Roman" w:hAnsi="Roboto" w:cs="Times New Roman"/>
          <w:color w:val="000000"/>
          <w:sz w:val="24"/>
          <w:szCs w:val="24"/>
          <w:bdr w:val="none" w:sz="0" w:space="0" w:color="auto" w:frame="1"/>
          <w:lang w:bidi="ar-SA"/>
        </w:rPr>
        <w:t>&lt; 1.0 MB]</w:t>
      </w:r>
    </w:p>
    <w:bookmarkStart w:id="4" w:name="Technical_Information_for_ABS_API_–_Char"/>
    <w:p w14:paraId="439B8268" w14:textId="3376A867" w:rsidR="00B36A72" w:rsidRDefault="00B36A72" w:rsidP="00B36A72">
      <w:pPr>
        <w:widowControl/>
        <w:shd w:val="clear" w:color="auto" w:fill="FFFFFF"/>
        <w:autoSpaceDE/>
        <w:autoSpaceDN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bdr w:val="none" w:sz="0" w:space="0" w:color="auto" w:frame="1"/>
          <w:lang w:bidi="ar-SA"/>
        </w:rPr>
      </w:pPr>
      <w:r w:rsidRPr="00B36A72">
        <w:rPr>
          <w:rFonts w:ascii="Roboto" w:eastAsia="Times New Roman" w:hAnsi="Roboto" w:cs="Times New Roman"/>
          <w:noProof/>
          <w:color w:val="008392"/>
          <w:sz w:val="24"/>
          <w:szCs w:val="24"/>
          <w:bdr w:val="none" w:sz="0" w:space="0" w:color="auto" w:frame="1"/>
          <w:lang w:bidi="ar-SA"/>
        </w:rPr>
        <mc:AlternateContent>
          <mc:Choice Requires="wps">
            <w:drawing>
              <wp:inline distT="0" distB="0" distL="0" distR="0" wp14:anchorId="467C6078" wp14:editId="5A878F46">
                <wp:extent cx="302895" cy="302895"/>
                <wp:effectExtent l="0" t="0" r="0" b="0"/>
                <wp:docPr id="2" name="Rectangle 2" descr="pd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59CD8B" id="Rectangle 2" o:spid="_x0000_s1026" alt="pdf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  <w:r w:rsidRPr="00B36A72">
        <w:rPr>
          <w:rFonts w:ascii="Roboto" w:eastAsia="Times New Roman" w:hAnsi="Roboto" w:cs="Times New Roman"/>
          <w:color w:val="008392"/>
          <w:sz w:val="24"/>
          <w:szCs w:val="24"/>
          <w:bdr w:val="none" w:sz="0" w:space="0" w:color="auto" w:frame="1"/>
          <w:lang w:bidi="ar-SA"/>
        </w:rPr>
        <w:t xml:space="preserve">Technical Information for ABS API – Characteristics of Business </w:t>
      </w:r>
      <w:proofErr w:type="gramStart"/>
      <w:r w:rsidRPr="00B36A72">
        <w:rPr>
          <w:rFonts w:ascii="Roboto" w:eastAsia="Times New Roman" w:hAnsi="Roboto" w:cs="Times New Roman"/>
          <w:color w:val="008392"/>
          <w:sz w:val="24"/>
          <w:szCs w:val="24"/>
          <w:bdr w:val="none" w:sz="0" w:space="0" w:color="auto" w:frame="1"/>
          <w:lang w:bidi="ar-SA"/>
        </w:rPr>
        <w:t>Owners</w:t>
      </w:r>
      <w:bookmarkEnd w:id="4"/>
      <w:r w:rsidRPr="00B36A72">
        <w:rPr>
          <w:rFonts w:ascii="Roboto" w:eastAsia="Times New Roman" w:hAnsi="Roboto" w:cs="Times New Roman"/>
          <w:color w:val="000000"/>
          <w:sz w:val="24"/>
          <w:szCs w:val="24"/>
          <w:bdr w:val="none" w:sz="0" w:space="0" w:color="auto" w:frame="1"/>
          <w:lang w:bidi="ar-SA"/>
        </w:rPr>
        <w:t>[</w:t>
      </w:r>
      <w:proofErr w:type="gramEnd"/>
      <w:r w:rsidRPr="00B36A72">
        <w:rPr>
          <w:rFonts w:ascii="Roboto" w:eastAsia="Times New Roman" w:hAnsi="Roboto" w:cs="Times New Roman"/>
          <w:color w:val="000000"/>
          <w:sz w:val="24"/>
          <w:szCs w:val="24"/>
          <w:bdr w:val="none" w:sz="0" w:space="0" w:color="auto" w:frame="1"/>
          <w:lang w:bidi="ar-SA"/>
        </w:rPr>
        <w:t>&lt; 1.0 MB]</w:t>
      </w:r>
    </w:p>
    <w:p w14:paraId="6A27426B" w14:textId="7F2BFC40" w:rsidR="002D6A38" w:rsidRDefault="002D6A38" w:rsidP="00B36A72">
      <w:pPr>
        <w:widowControl/>
        <w:shd w:val="clear" w:color="auto" w:fill="FFFFFF"/>
        <w:autoSpaceDE/>
        <w:autoSpaceDN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bdr w:val="none" w:sz="0" w:space="0" w:color="auto" w:frame="1"/>
          <w:lang w:bidi="ar-SA"/>
        </w:rPr>
      </w:pPr>
    </w:p>
    <w:p w14:paraId="55792D58" w14:textId="7781A172" w:rsidR="002D6A38" w:rsidRDefault="002D6A38" w:rsidP="002D6A38">
      <w:pPr>
        <w:widowControl/>
        <w:shd w:val="clear" w:color="auto" w:fill="FFFFFF"/>
        <w:autoSpaceDE/>
        <w:autoSpaceDN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bdr w:val="none" w:sz="0" w:space="0" w:color="auto" w:frame="1"/>
          <w:lang w:bidi="ar-SA"/>
        </w:rPr>
      </w:pPr>
      <w:r>
        <w:rPr>
          <w:rFonts w:ascii="Roboto" w:eastAsia="Times New Roman" w:hAnsi="Roboto" w:cs="Times New Roman"/>
          <w:color w:val="008392"/>
          <w:sz w:val="24"/>
          <w:szCs w:val="24"/>
          <w:bdr w:val="none" w:sz="0" w:space="0" w:color="auto" w:frame="1"/>
          <w:lang w:bidi="ar-SA"/>
        </w:rPr>
        <w:t xml:space="preserve">        </w:t>
      </w:r>
      <w:r w:rsidRPr="00B36A72">
        <w:rPr>
          <w:rFonts w:ascii="Roboto" w:eastAsia="Times New Roman" w:hAnsi="Roboto" w:cs="Times New Roman"/>
          <w:color w:val="008392"/>
          <w:sz w:val="24"/>
          <w:szCs w:val="24"/>
          <w:bdr w:val="none" w:sz="0" w:space="0" w:color="auto" w:frame="1"/>
          <w:lang w:bidi="ar-SA"/>
        </w:rPr>
        <w:t xml:space="preserve">Technical Information for ABS API – </w:t>
      </w:r>
      <w:r>
        <w:rPr>
          <w:rFonts w:ascii="Roboto" w:eastAsia="Times New Roman" w:hAnsi="Roboto" w:cs="Times New Roman"/>
          <w:color w:val="008392"/>
          <w:sz w:val="24"/>
          <w:szCs w:val="24"/>
          <w:bdr w:val="none" w:sz="0" w:space="0" w:color="auto" w:frame="1"/>
          <w:lang w:bidi="ar-SA"/>
        </w:rPr>
        <w:t xml:space="preserve">Module Business </w:t>
      </w:r>
      <w:proofErr w:type="gramStart"/>
      <w:r>
        <w:rPr>
          <w:rFonts w:ascii="Roboto" w:eastAsia="Times New Roman" w:hAnsi="Roboto" w:cs="Times New Roman"/>
          <w:color w:val="008392"/>
          <w:sz w:val="24"/>
          <w:szCs w:val="24"/>
          <w:bdr w:val="none" w:sz="0" w:space="0" w:color="auto" w:frame="1"/>
          <w:lang w:bidi="ar-SA"/>
        </w:rPr>
        <w:t>Characteristics</w:t>
      </w:r>
      <w:r w:rsidRPr="00B36A72">
        <w:rPr>
          <w:rFonts w:ascii="Roboto" w:eastAsia="Times New Roman" w:hAnsi="Roboto" w:cs="Times New Roman"/>
          <w:color w:val="000000"/>
          <w:sz w:val="24"/>
          <w:szCs w:val="24"/>
          <w:bdr w:val="none" w:sz="0" w:space="0" w:color="auto" w:frame="1"/>
          <w:lang w:bidi="ar-SA"/>
        </w:rPr>
        <w:t>[</w:t>
      </w:r>
      <w:proofErr w:type="gramEnd"/>
      <w:r w:rsidRPr="00B36A72">
        <w:rPr>
          <w:rFonts w:ascii="Roboto" w:eastAsia="Times New Roman" w:hAnsi="Roboto" w:cs="Times New Roman"/>
          <w:color w:val="000000"/>
          <w:sz w:val="24"/>
          <w:szCs w:val="24"/>
          <w:bdr w:val="none" w:sz="0" w:space="0" w:color="auto" w:frame="1"/>
          <w:lang w:bidi="ar-SA"/>
        </w:rPr>
        <w:t>&lt; 1.0 MB]</w:t>
      </w:r>
      <w:commentRangeEnd w:id="3"/>
      <w:r>
        <w:rPr>
          <w:rStyle w:val="CommentReference"/>
        </w:rPr>
        <w:commentReference w:id="3"/>
      </w:r>
    </w:p>
    <w:p w14:paraId="1F407AFF" w14:textId="77777777" w:rsidR="002D6A38" w:rsidRPr="00B36A72" w:rsidRDefault="002D6A38" w:rsidP="00B36A72">
      <w:pPr>
        <w:widowControl/>
        <w:shd w:val="clear" w:color="auto" w:fill="FFFFFF"/>
        <w:autoSpaceDE/>
        <w:autoSpaceDN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bidi="ar-SA"/>
        </w:rPr>
      </w:pPr>
    </w:p>
    <w:p w14:paraId="1C3BB3C3" w14:textId="77777777" w:rsidR="0050297D" w:rsidRDefault="0050297D"/>
    <w:sectPr w:rsidR="005029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3" w:author="Aaron Finkle (CENSUS/ERD FED)" w:date="2022-10-13T15:39:00Z" w:initials="AF(F">
    <w:p w14:paraId="431B8BF3" w14:textId="77777777" w:rsidR="00E97B70" w:rsidRDefault="002D6A38" w:rsidP="00EA18F6">
      <w:pPr>
        <w:pStyle w:val="CommentText"/>
      </w:pPr>
      <w:r>
        <w:rPr>
          <w:rStyle w:val="CommentReference"/>
        </w:rPr>
        <w:annotationRef/>
      </w:r>
      <w:r w:rsidR="00E97B70">
        <w:t>Please see attached pdfs of the same name.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31B8BF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F2AFB8" w16cex:dateUtc="2022-10-13T19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31B8BF3" w16cid:durableId="26F2AFB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D84BE6"/>
    <w:multiLevelType w:val="hybridMultilevel"/>
    <w:tmpl w:val="07C43630"/>
    <w:lvl w:ilvl="0" w:tplc="28D03AB6">
      <w:numFmt w:val="bullet"/>
      <w:lvlText w:val=""/>
      <w:lvlJc w:val="left"/>
      <w:pPr>
        <w:ind w:left="821" w:hanging="361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A4E8E4D6">
      <w:numFmt w:val="bullet"/>
      <w:lvlText w:val="•"/>
      <w:lvlJc w:val="left"/>
      <w:pPr>
        <w:ind w:left="1704" w:hanging="361"/>
      </w:pPr>
      <w:rPr>
        <w:rFonts w:hint="default"/>
        <w:lang w:val="en-US" w:eastAsia="en-US" w:bidi="en-US"/>
      </w:rPr>
    </w:lvl>
    <w:lvl w:ilvl="2" w:tplc="8F1CC71A">
      <w:numFmt w:val="bullet"/>
      <w:lvlText w:val="•"/>
      <w:lvlJc w:val="left"/>
      <w:pPr>
        <w:ind w:left="2588" w:hanging="361"/>
      </w:pPr>
      <w:rPr>
        <w:rFonts w:hint="default"/>
        <w:lang w:val="en-US" w:eastAsia="en-US" w:bidi="en-US"/>
      </w:rPr>
    </w:lvl>
    <w:lvl w:ilvl="3" w:tplc="EB0CD04C">
      <w:numFmt w:val="bullet"/>
      <w:lvlText w:val="•"/>
      <w:lvlJc w:val="left"/>
      <w:pPr>
        <w:ind w:left="3472" w:hanging="361"/>
      </w:pPr>
      <w:rPr>
        <w:rFonts w:hint="default"/>
        <w:lang w:val="en-US" w:eastAsia="en-US" w:bidi="en-US"/>
      </w:rPr>
    </w:lvl>
    <w:lvl w:ilvl="4" w:tplc="6BFC32EC">
      <w:numFmt w:val="bullet"/>
      <w:lvlText w:val="•"/>
      <w:lvlJc w:val="left"/>
      <w:pPr>
        <w:ind w:left="4356" w:hanging="361"/>
      </w:pPr>
      <w:rPr>
        <w:rFonts w:hint="default"/>
        <w:lang w:val="en-US" w:eastAsia="en-US" w:bidi="en-US"/>
      </w:rPr>
    </w:lvl>
    <w:lvl w:ilvl="5" w:tplc="CE3C6942">
      <w:numFmt w:val="bullet"/>
      <w:lvlText w:val="•"/>
      <w:lvlJc w:val="left"/>
      <w:pPr>
        <w:ind w:left="5240" w:hanging="361"/>
      </w:pPr>
      <w:rPr>
        <w:rFonts w:hint="default"/>
        <w:lang w:val="en-US" w:eastAsia="en-US" w:bidi="en-US"/>
      </w:rPr>
    </w:lvl>
    <w:lvl w:ilvl="6" w:tplc="6D60677C">
      <w:numFmt w:val="bullet"/>
      <w:lvlText w:val="•"/>
      <w:lvlJc w:val="left"/>
      <w:pPr>
        <w:ind w:left="6124" w:hanging="361"/>
      </w:pPr>
      <w:rPr>
        <w:rFonts w:hint="default"/>
        <w:lang w:val="en-US" w:eastAsia="en-US" w:bidi="en-US"/>
      </w:rPr>
    </w:lvl>
    <w:lvl w:ilvl="7" w:tplc="7C067AAC">
      <w:numFmt w:val="bullet"/>
      <w:lvlText w:val="•"/>
      <w:lvlJc w:val="left"/>
      <w:pPr>
        <w:ind w:left="7008" w:hanging="361"/>
      </w:pPr>
      <w:rPr>
        <w:rFonts w:hint="default"/>
        <w:lang w:val="en-US" w:eastAsia="en-US" w:bidi="en-US"/>
      </w:rPr>
    </w:lvl>
    <w:lvl w:ilvl="8" w:tplc="98068CFC">
      <w:numFmt w:val="bullet"/>
      <w:lvlText w:val="•"/>
      <w:lvlJc w:val="left"/>
      <w:pPr>
        <w:ind w:left="7892" w:hanging="361"/>
      </w:pPr>
      <w:rPr>
        <w:rFonts w:hint="default"/>
        <w:lang w:val="en-US" w:eastAsia="en-US" w:bidi="en-US"/>
      </w:rPr>
    </w:lvl>
  </w:abstractNum>
  <w:num w:numId="1" w16cid:durableId="155827858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aron Finkle (CENSUS/ERD FED)">
    <w15:presenceInfo w15:providerId="AD" w15:userId="S::aaron.finkle@census.gov::5e9f01a6-a919-4566-812c-8c5bdcd3e14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A72"/>
    <w:rsid w:val="001E6F6E"/>
    <w:rsid w:val="002D6A38"/>
    <w:rsid w:val="003859FE"/>
    <w:rsid w:val="0050297D"/>
    <w:rsid w:val="00570FD3"/>
    <w:rsid w:val="006A68E9"/>
    <w:rsid w:val="00881467"/>
    <w:rsid w:val="00AA4C1D"/>
    <w:rsid w:val="00B36A72"/>
    <w:rsid w:val="00B847AC"/>
    <w:rsid w:val="00DB747D"/>
    <w:rsid w:val="00E97B70"/>
    <w:rsid w:val="00EA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42777"/>
  <w15:chartTrackingRefBased/>
  <w15:docId w15:val="{A1CE2C63-4D67-4A61-865F-D87CFD42D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A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36A72"/>
    <w:pPr>
      <w:ind w:left="10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36A72"/>
    <w:rPr>
      <w:rFonts w:ascii="Calibri" w:eastAsia="Calibri" w:hAnsi="Calibri" w:cs="Calibri"/>
      <w:sz w:val="20"/>
      <w:szCs w:val="20"/>
      <w:lang w:bidi="en-US"/>
    </w:rPr>
  </w:style>
  <w:style w:type="paragraph" w:styleId="ListParagraph">
    <w:name w:val="List Paragraph"/>
    <w:basedOn w:val="Normal"/>
    <w:uiPriority w:val="1"/>
    <w:qFormat/>
    <w:rsid w:val="00B36A72"/>
    <w:pPr>
      <w:ind w:left="821" w:hanging="361"/>
    </w:pPr>
  </w:style>
  <w:style w:type="paragraph" w:styleId="NormalWeb">
    <w:name w:val="Normal (Web)"/>
    <w:basedOn w:val="Normal"/>
    <w:uiPriority w:val="99"/>
    <w:semiHidden/>
    <w:unhideWhenUsed/>
    <w:rsid w:val="00B36A7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semiHidden/>
    <w:unhideWhenUsed/>
    <w:rsid w:val="00B36A72"/>
    <w:rPr>
      <w:color w:val="0000FF"/>
      <w:u w:val="single"/>
    </w:rPr>
  </w:style>
  <w:style w:type="character" w:customStyle="1" w:styleId="uscb-margin-tb-0">
    <w:name w:val="uscb-margin-tb-0"/>
    <w:basedOn w:val="DefaultParagraphFont"/>
    <w:rsid w:val="00B36A72"/>
  </w:style>
  <w:style w:type="character" w:customStyle="1" w:styleId="uscb-padding-t-2">
    <w:name w:val="uscb-padding-t-2"/>
    <w:basedOn w:val="DefaultParagraphFont"/>
    <w:rsid w:val="00B36A72"/>
  </w:style>
  <w:style w:type="character" w:customStyle="1" w:styleId="uscb-sub-heading-2">
    <w:name w:val="uscb-sub-heading-2"/>
    <w:basedOn w:val="DefaultParagraphFont"/>
    <w:rsid w:val="00B36A72"/>
  </w:style>
  <w:style w:type="character" w:styleId="CommentReference">
    <w:name w:val="annotation reference"/>
    <w:basedOn w:val="DefaultParagraphFont"/>
    <w:uiPriority w:val="99"/>
    <w:semiHidden/>
    <w:unhideWhenUsed/>
    <w:rsid w:val="001E6F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6F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6F6E"/>
    <w:rPr>
      <w:rFonts w:ascii="Calibri" w:eastAsia="Calibri" w:hAnsi="Calibri" w:cs="Calibr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6F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6F6E"/>
    <w:rPr>
      <w:rFonts w:ascii="Calibri" w:eastAsia="Calibri" w:hAnsi="Calibri" w:cs="Calibri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6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0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2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29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5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55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735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242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47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89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252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0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ensus.gov/developer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census.gov/data/developers/data-sets/abs.html" TargetMode="Externa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Finkle (CENSUS/ERD FED)</dc:creator>
  <cp:keywords/>
  <dc:description/>
  <cp:lastModifiedBy>Aaron Finkle (CENSUS/ERD FED)</cp:lastModifiedBy>
  <cp:revision>3</cp:revision>
  <dcterms:created xsi:type="dcterms:W3CDTF">2023-10-11T21:16:00Z</dcterms:created>
  <dcterms:modified xsi:type="dcterms:W3CDTF">2023-10-11T21:26:00Z</dcterms:modified>
</cp:coreProperties>
</file>